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E" w:rsidRPr="0051024F" w:rsidRDefault="00F151EE" w:rsidP="00F151EE">
      <w:pPr>
        <w:jc w:val="center"/>
        <w:rPr>
          <w:color w:val="0070C0"/>
          <w:sz w:val="36"/>
        </w:rPr>
      </w:pPr>
      <w:r w:rsidRPr="0051024F">
        <w:rPr>
          <w:noProof/>
          <w:color w:val="0070C0"/>
          <w:sz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-485775</wp:posOffset>
            </wp:positionV>
            <wp:extent cx="1990725" cy="1009650"/>
            <wp:effectExtent l="19050" t="0" r="9525" b="0"/>
            <wp:wrapNone/>
            <wp:docPr id="15" name="Picture 7" descr="\\GROWNYC-FS01\Main-Shares\Recycling Champions Program\GrowNYC+RCP Brand Toolkit\RCP Brand Toolkit_April2014\For Web\For White Background\RCP-Logo-for-Web-White-Background-Blue-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OWNYC-FS01\Main-Shares\Recycling Champions Program\GrowNYC+RCP Brand Toolkit\RCP Brand Toolkit_April2014\For Web\For White Background\RCP-Logo-for-Web-White-Background-Blue-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EE" w:rsidRPr="00AA7ACB" w:rsidRDefault="0051024F" w:rsidP="00F151EE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70C0"/>
          <w:sz w:val="36"/>
        </w:rPr>
        <w:br/>
      </w:r>
      <w:r w:rsidR="00F151EE" w:rsidRPr="00AA7ACB">
        <w:rPr>
          <w:b/>
          <w:color w:val="00B050"/>
          <w:sz w:val="40"/>
          <w:szCs w:val="40"/>
        </w:rPr>
        <w:t>Cafeteria Monitor Badges</w:t>
      </w:r>
    </w:p>
    <w:p w:rsidR="00F63F24" w:rsidRPr="0051024F" w:rsidRDefault="00AA7ACB" w:rsidP="0051024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DIRECTIONS</w:t>
      </w:r>
      <w:r w:rsidR="006D0CE3" w:rsidRPr="0051024F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6D0CE3" w:rsidRPr="0051024F">
        <w:rPr>
          <w:sz w:val="24"/>
          <w:szCs w:val="24"/>
        </w:rPr>
        <w:t xml:space="preserve"> </w:t>
      </w:r>
      <w:r w:rsidR="0051024F" w:rsidRPr="0051024F">
        <w:rPr>
          <w:sz w:val="24"/>
          <w:szCs w:val="24"/>
        </w:rPr>
        <w:br/>
      </w:r>
      <w:r w:rsidR="0051024F" w:rsidRPr="0051024F">
        <w:rPr>
          <w:sz w:val="24"/>
          <w:szCs w:val="24"/>
        </w:rPr>
        <w:tab/>
      </w:r>
      <w:r w:rsidR="0051024F" w:rsidRPr="0051024F">
        <w:rPr>
          <w:b/>
          <w:sz w:val="24"/>
          <w:szCs w:val="24"/>
        </w:rPr>
        <w:t>1.</w:t>
      </w:r>
      <w:r w:rsidR="0051024F" w:rsidRPr="0051024F">
        <w:rPr>
          <w:sz w:val="24"/>
          <w:szCs w:val="24"/>
        </w:rPr>
        <w:t xml:space="preserve"> </w:t>
      </w:r>
      <w:r w:rsidR="00F63F24" w:rsidRPr="0051024F">
        <w:rPr>
          <w:sz w:val="24"/>
          <w:szCs w:val="24"/>
        </w:rPr>
        <w:t xml:space="preserve">Print </w:t>
      </w:r>
      <w:r w:rsidR="0051024F" w:rsidRPr="0051024F">
        <w:rPr>
          <w:sz w:val="24"/>
          <w:szCs w:val="24"/>
        </w:rPr>
        <w:t xml:space="preserve">pages 2-3 </w:t>
      </w:r>
      <w:r w:rsidR="00F63F24" w:rsidRPr="0051024F">
        <w:rPr>
          <w:sz w:val="24"/>
          <w:szCs w:val="24"/>
        </w:rPr>
        <w:t xml:space="preserve">double-sided, in color, </w:t>
      </w:r>
      <w:r w:rsidR="0051024F" w:rsidRPr="0051024F">
        <w:rPr>
          <w:sz w:val="24"/>
          <w:szCs w:val="24"/>
        </w:rPr>
        <w:t>and preferably on cardstock</w:t>
      </w:r>
      <w:r w:rsidR="00F63F24" w:rsidRPr="0051024F">
        <w:rPr>
          <w:sz w:val="24"/>
          <w:szCs w:val="24"/>
        </w:rPr>
        <w:t xml:space="preserve"> </w:t>
      </w:r>
      <w:r w:rsidR="0051024F" w:rsidRPr="0051024F">
        <w:rPr>
          <w:sz w:val="24"/>
          <w:szCs w:val="24"/>
        </w:rPr>
        <w:br/>
      </w:r>
      <w:r w:rsidR="0051024F" w:rsidRPr="0051024F">
        <w:rPr>
          <w:sz w:val="24"/>
          <w:szCs w:val="24"/>
        </w:rPr>
        <w:tab/>
      </w:r>
      <w:r w:rsidR="0051024F" w:rsidRPr="0051024F">
        <w:rPr>
          <w:b/>
          <w:sz w:val="24"/>
          <w:szCs w:val="24"/>
        </w:rPr>
        <w:t>2.</w:t>
      </w:r>
      <w:r w:rsidR="0051024F" w:rsidRPr="0051024F">
        <w:rPr>
          <w:sz w:val="24"/>
          <w:szCs w:val="24"/>
        </w:rPr>
        <w:t xml:space="preserve"> L</w:t>
      </w:r>
      <w:r w:rsidR="00F63F24" w:rsidRPr="0051024F">
        <w:rPr>
          <w:sz w:val="24"/>
          <w:szCs w:val="24"/>
        </w:rPr>
        <w:t>aminate</w:t>
      </w:r>
      <w:r w:rsidR="0051024F" w:rsidRPr="0051024F">
        <w:rPr>
          <w:sz w:val="24"/>
          <w:szCs w:val="24"/>
        </w:rPr>
        <w:t xml:space="preserve"> the sheet and </w:t>
      </w:r>
      <w:r w:rsidR="00F63F24" w:rsidRPr="0051024F">
        <w:rPr>
          <w:sz w:val="24"/>
          <w:szCs w:val="24"/>
        </w:rPr>
        <w:t xml:space="preserve">use scissors to cut out </w:t>
      </w:r>
      <w:r w:rsidR="0051024F" w:rsidRPr="0051024F">
        <w:rPr>
          <w:sz w:val="24"/>
          <w:szCs w:val="24"/>
        </w:rPr>
        <w:t>each badge</w:t>
      </w:r>
      <w:r w:rsidR="00F63F24" w:rsidRPr="0051024F">
        <w:rPr>
          <w:sz w:val="24"/>
          <w:szCs w:val="24"/>
        </w:rPr>
        <w:t xml:space="preserve"> </w:t>
      </w:r>
      <w:r w:rsidR="0051024F" w:rsidRPr="0051024F">
        <w:rPr>
          <w:sz w:val="24"/>
          <w:szCs w:val="24"/>
        </w:rPr>
        <w:br/>
      </w:r>
      <w:r w:rsidR="0051024F" w:rsidRPr="0051024F">
        <w:rPr>
          <w:sz w:val="24"/>
          <w:szCs w:val="24"/>
        </w:rPr>
        <w:tab/>
      </w:r>
      <w:r w:rsidR="0051024F" w:rsidRPr="0051024F">
        <w:rPr>
          <w:b/>
          <w:sz w:val="24"/>
          <w:szCs w:val="24"/>
        </w:rPr>
        <w:t xml:space="preserve">3. </w:t>
      </w:r>
      <w:r w:rsidR="0051024F" w:rsidRPr="0051024F">
        <w:rPr>
          <w:sz w:val="24"/>
          <w:szCs w:val="24"/>
        </w:rPr>
        <w:t>U</w:t>
      </w:r>
      <w:r w:rsidR="00F63F24" w:rsidRPr="0051024F">
        <w:rPr>
          <w:sz w:val="24"/>
          <w:szCs w:val="24"/>
        </w:rPr>
        <w:t xml:space="preserve">se </w:t>
      </w:r>
      <w:r w:rsidR="0051024F" w:rsidRPr="0051024F">
        <w:rPr>
          <w:sz w:val="24"/>
          <w:szCs w:val="24"/>
        </w:rPr>
        <w:t xml:space="preserve">a </w:t>
      </w:r>
      <w:r w:rsidR="00F63F24" w:rsidRPr="0051024F">
        <w:rPr>
          <w:sz w:val="24"/>
          <w:szCs w:val="24"/>
        </w:rPr>
        <w:t>hole punch to make t</w:t>
      </w:r>
      <w:r>
        <w:rPr>
          <w:sz w:val="24"/>
          <w:szCs w:val="24"/>
        </w:rPr>
        <w:t>w</w:t>
      </w:r>
      <w:r w:rsidR="00F63F24" w:rsidRPr="0051024F">
        <w:rPr>
          <w:sz w:val="24"/>
          <w:szCs w:val="24"/>
        </w:rPr>
        <w:t>o holes</w:t>
      </w:r>
      <w:r w:rsidR="0051024F" w:rsidRPr="0051024F">
        <w:rPr>
          <w:sz w:val="24"/>
          <w:szCs w:val="24"/>
        </w:rPr>
        <w:t xml:space="preserve"> in the badges; </w:t>
      </w:r>
      <w:r w:rsidR="00F63F24" w:rsidRPr="0051024F">
        <w:rPr>
          <w:sz w:val="24"/>
          <w:szCs w:val="24"/>
        </w:rPr>
        <w:t>on</w:t>
      </w:r>
      <w:r w:rsidR="0051024F" w:rsidRPr="0051024F">
        <w:rPr>
          <w:sz w:val="24"/>
          <w:szCs w:val="24"/>
        </w:rPr>
        <w:t>e at each corner, at the</w:t>
      </w:r>
      <w:r>
        <w:rPr>
          <w:sz w:val="24"/>
          <w:szCs w:val="24"/>
        </w:rPr>
        <w:t xml:space="preserve"> top</w:t>
      </w:r>
      <w:r w:rsidR="0051024F" w:rsidRPr="0051024F">
        <w:rPr>
          <w:sz w:val="24"/>
          <w:szCs w:val="24"/>
        </w:rPr>
        <w:br/>
      </w:r>
      <w:r w:rsidR="0051024F" w:rsidRPr="0051024F">
        <w:rPr>
          <w:sz w:val="24"/>
          <w:szCs w:val="24"/>
        </w:rPr>
        <w:tab/>
      </w:r>
      <w:r w:rsidR="0051024F" w:rsidRPr="0051024F">
        <w:rPr>
          <w:b/>
          <w:sz w:val="24"/>
          <w:szCs w:val="24"/>
        </w:rPr>
        <w:t>4.</w:t>
      </w:r>
      <w:r w:rsidR="0051024F" w:rsidRPr="0051024F">
        <w:rPr>
          <w:sz w:val="24"/>
          <w:szCs w:val="24"/>
        </w:rPr>
        <w:t xml:space="preserve"> </w:t>
      </w:r>
      <w:r w:rsidR="00F63F24" w:rsidRPr="0051024F">
        <w:rPr>
          <w:sz w:val="24"/>
          <w:szCs w:val="24"/>
        </w:rPr>
        <w:t xml:space="preserve">Tie a length of </w:t>
      </w:r>
      <w:r w:rsidR="000E115C">
        <w:rPr>
          <w:sz w:val="24"/>
          <w:szCs w:val="24"/>
        </w:rPr>
        <w:t>string</w:t>
      </w:r>
      <w:r w:rsidR="00F63F24" w:rsidRPr="00510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the holes, </w:t>
      </w:r>
      <w:r w:rsidR="00F63F24" w:rsidRPr="0051024F">
        <w:rPr>
          <w:sz w:val="24"/>
          <w:szCs w:val="24"/>
        </w:rPr>
        <w:t>long enough to fit around student’s head.</w:t>
      </w:r>
      <w:r w:rsidR="0051024F" w:rsidRPr="0051024F">
        <w:rPr>
          <w:sz w:val="24"/>
          <w:szCs w:val="24"/>
        </w:rPr>
        <w:br/>
      </w:r>
    </w:p>
    <w:p w:rsidR="005B7435" w:rsidRPr="0051024F" w:rsidRDefault="00AA7ACB" w:rsidP="00AA7ACB">
      <w:pPr>
        <w:rPr>
          <w:sz w:val="24"/>
          <w:szCs w:val="24"/>
        </w:rPr>
      </w:pPr>
      <w:r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It’s important to know whether or not your school is participating in the Organics </w:t>
      </w:r>
      <w:r>
        <w:rPr>
          <w:sz w:val="24"/>
          <w:szCs w:val="24"/>
        </w:rPr>
        <w:tab/>
        <w:t xml:space="preserve">Collection program from the NYC Departments of Sanitation and Education. To confirm </w:t>
      </w:r>
      <w:r>
        <w:rPr>
          <w:sz w:val="24"/>
          <w:szCs w:val="24"/>
        </w:rPr>
        <w:tab/>
        <w:t xml:space="preserve">this, you can visit your cafeteria, or check the list online at </w:t>
      </w:r>
      <w:r>
        <w:rPr>
          <w:sz w:val="24"/>
          <w:szCs w:val="24"/>
        </w:rPr>
        <w:tab/>
      </w:r>
      <w:hyperlink r:id="rId8" w:history="1">
        <w:r w:rsidRPr="00BD0852">
          <w:rPr>
            <w:rStyle w:val="Hyperlink"/>
            <w:sz w:val="24"/>
            <w:szCs w:val="24"/>
          </w:rPr>
          <w:t>www.schools.nyc.gov/sustainability</w:t>
        </w:r>
      </w:hyperlink>
      <w:r>
        <w:rPr>
          <w:sz w:val="24"/>
          <w:szCs w:val="24"/>
        </w:rPr>
        <w:t xml:space="preserve">. </w:t>
      </w:r>
      <w:r w:rsidR="005B7435" w:rsidRPr="0051024F">
        <w:rPr>
          <w:sz w:val="24"/>
          <w:szCs w:val="24"/>
        </w:rPr>
        <w:t xml:space="preserve">If your school does not collect organic material (i.e. </w:t>
      </w:r>
      <w:r>
        <w:rPr>
          <w:sz w:val="24"/>
          <w:szCs w:val="24"/>
        </w:rPr>
        <w:tab/>
      </w:r>
      <w:r w:rsidR="005B7435" w:rsidRPr="0051024F">
        <w:rPr>
          <w:sz w:val="24"/>
          <w:szCs w:val="24"/>
        </w:rPr>
        <w:t xml:space="preserve">food scraps and </w:t>
      </w:r>
      <w:r>
        <w:rPr>
          <w:sz w:val="24"/>
          <w:szCs w:val="24"/>
        </w:rPr>
        <w:t>food-</w:t>
      </w:r>
      <w:r w:rsidR="005B7435" w:rsidRPr="0051024F">
        <w:rPr>
          <w:sz w:val="24"/>
          <w:szCs w:val="24"/>
        </w:rPr>
        <w:t>soil</w:t>
      </w:r>
      <w:r>
        <w:rPr>
          <w:sz w:val="24"/>
          <w:szCs w:val="24"/>
        </w:rPr>
        <w:t xml:space="preserve">ed paper products), do not </w:t>
      </w:r>
      <w:r w:rsidR="005B7435" w:rsidRPr="0051024F">
        <w:rPr>
          <w:sz w:val="24"/>
          <w:szCs w:val="24"/>
        </w:rPr>
        <w:t xml:space="preserve">prepare the </w:t>
      </w:r>
      <w:r w:rsidR="005B7435" w:rsidRPr="0051024F">
        <w:rPr>
          <w:i/>
          <w:sz w:val="24"/>
          <w:szCs w:val="24"/>
        </w:rPr>
        <w:t xml:space="preserve">Organics </w:t>
      </w:r>
      <w:r>
        <w:rPr>
          <w:i/>
          <w:sz w:val="24"/>
          <w:szCs w:val="24"/>
        </w:rPr>
        <w:tab/>
      </w:r>
      <w:r w:rsidR="005B7435" w:rsidRPr="0051024F">
        <w:rPr>
          <w:i/>
          <w:sz w:val="24"/>
          <w:szCs w:val="24"/>
        </w:rPr>
        <w:t>Monitor</w:t>
      </w:r>
      <w:r>
        <w:rPr>
          <w:sz w:val="24"/>
          <w:szCs w:val="24"/>
        </w:rPr>
        <w:t xml:space="preserve"> badge, and instruct your </w:t>
      </w:r>
      <w:r w:rsidRPr="00AA7ACB">
        <w:rPr>
          <w:i/>
          <w:sz w:val="24"/>
          <w:szCs w:val="24"/>
        </w:rPr>
        <w:t>Landfill Monitor</w:t>
      </w:r>
      <w:r>
        <w:rPr>
          <w:sz w:val="24"/>
          <w:szCs w:val="24"/>
        </w:rPr>
        <w:t xml:space="preserve"> that food scraps and food-soiled </w:t>
      </w:r>
      <w:r>
        <w:rPr>
          <w:sz w:val="24"/>
          <w:szCs w:val="24"/>
        </w:rPr>
        <w:tab/>
        <w:t xml:space="preserve">paper like napkins, goes in the trash.   </w:t>
      </w:r>
      <w:r w:rsidR="005B7435" w:rsidRPr="0051024F">
        <w:rPr>
          <w:sz w:val="24"/>
          <w:szCs w:val="24"/>
        </w:rPr>
        <w:t xml:space="preserve"> </w:t>
      </w:r>
    </w:p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151EE" w:rsidRPr="0051024F" w:rsidRDefault="00F151EE"/>
    <w:p w:rsidR="00F63F24" w:rsidRPr="0051024F" w:rsidRDefault="00F63F24"/>
    <w:p w:rsidR="00A61C0C" w:rsidRPr="0051024F" w:rsidRDefault="00AA7ACB">
      <w:r>
        <w:lastRenderedPageBreak/>
        <w:br/>
      </w:r>
      <w:r w:rsidR="00AC59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75pt;margin-top:-30.05pt;width:374.9pt;height:159pt;z-index:251661312;mso-position-horizontal-relative:text;mso-position-vertical-relative:text;mso-width-relative:margin;mso-height-relative:margin" strokecolor="#0070c0" strokeweight="3pt">
            <v:textbox style="mso-next-textbox:#_x0000_s1027">
              <w:txbxContent>
                <w:p w:rsidR="00671926" w:rsidRPr="00AA7ACB" w:rsidRDefault="00671926" w:rsidP="00A61C0C">
                  <w:pPr>
                    <w:jc w:val="center"/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  <w:r w:rsidRPr="00AA7ACB"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  <w:t>RECYCLING MONITOR</w:t>
                  </w:r>
                </w:p>
                <w:p w:rsidR="00671926" w:rsidRPr="00AA7ACB" w:rsidRDefault="00671926" w:rsidP="00A61C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</w:pPr>
                  <w:r w:rsidRPr="00AA7ACB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Remind students that </w:t>
                  </w:r>
                  <w:r w:rsidRPr="00AA7ACB"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>all hard plastics</w:t>
                  </w:r>
                  <w:r w:rsidRPr="00AA7ACB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go into the blue bin. If you can ball-up a pie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ce of plastic in your fist, it’</w:t>
                  </w:r>
                  <w:r w:rsidRPr="00AA7ACB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s </w:t>
                  </w:r>
                  <w:r w:rsidRPr="00AA7ACB"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>not</w:t>
                  </w:r>
                  <w:r w:rsidRPr="00AA7ACB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a hard plastic.</w:t>
                  </w:r>
                </w:p>
                <w:p w:rsidR="00671926" w:rsidRPr="00AA7ACB" w:rsidRDefault="00671926" w:rsidP="00A61C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</w:pPr>
                  <w:r w:rsidRPr="00AA7ACB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Empty cartons, bottles, cans, and plastic cups, forks and spoons, and aluminum foil, all go in the recycling bin. </w:t>
                  </w:r>
                </w:p>
                <w:p w:rsidR="00671926" w:rsidRDefault="00671926" w:rsidP="00A61C0C">
                  <w:pPr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  <w:r w:rsidRPr="00AA7ACB">
                    <w:rPr>
                      <w:sz w:val="36"/>
                    </w:rPr>
                    <w:t>Alwa</w:t>
                  </w:r>
                  <w:r>
                    <w:rPr>
                      <w:sz w:val="36"/>
                    </w:rPr>
                    <w:t xml:space="preserve">ys say “please” and “thank you” </w:t>
                  </w:r>
                  <w:r w:rsidRPr="00A61C0C">
                    <w:rPr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A61C0C" w:rsidRPr="0051024F" w:rsidRDefault="00A61C0C"/>
    <w:p w:rsidR="00A61C0C" w:rsidRPr="0051024F" w:rsidRDefault="0027028F">
      <w:r>
        <w:br/>
      </w:r>
    </w:p>
    <w:p w:rsidR="00A61C0C" w:rsidRPr="0051024F" w:rsidRDefault="00A61C0C"/>
    <w:p w:rsidR="00A61C0C" w:rsidRPr="0051024F" w:rsidRDefault="00AC59EC">
      <w:r>
        <w:rPr>
          <w:noProof/>
          <w:lang w:eastAsia="zh-TW"/>
        </w:rPr>
        <w:pict>
          <v:shape id="_x0000_s1026" type="#_x0000_t202" style="position:absolute;margin-left:48.75pt;margin-top:18.95pt;width:374.9pt;height:159pt;z-index:251660288;mso-width-relative:margin;mso-height-relative:margin" strokecolor="red" strokeweight="3pt">
            <v:textbox style="mso-next-textbox:#_x0000_s1026">
              <w:txbxContent>
                <w:p w:rsidR="00671926" w:rsidRPr="0027028F" w:rsidRDefault="00671926" w:rsidP="00A61C0C">
                  <w:pPr>
                    <w:jc w:val="center"/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  <w:t>POUR MONITOR</w:t>
                  </w:r>
                </w:p>
                <w:p w:rsidR="00671926" w:rsidRPr="0027028F" w:rsidRDefault="00671926" w:rsidP="00A61C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Remind students to empty leftover liquids from drink containers into the liquids bucket. </w:t>
                  </w:r>
                </w:p>
                <w:p w:rsidR="00671926" w:rsidRPr="0027028F" w:rsidRDefault="00671926" w:rsidP="00A61C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Remind students to pour liquids close to the bucket so it doesn’t splash on other people. </w:t>
                  </w:r>
                </w:p>
                <w:p w:rsidR="00671926" w:rsidRDefault="00671926" w:rsidP="00A61C0C">
                  <w:pPr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  <w:r w:rsidRPr="0027028F">
                    <w:rPr>
                      <w:sz w:val="36"/>
                    </w:rPr>
                    <w:t>Always say “please” and “thank you”</w:t>
                  </w:r>
                  <w:r>
                    <w:rPr>
                      <w:sz w:val="36"/>
                    </w:rPr>
                    <w:t xml:space="preserve"> </w:t>
                  </w:r>
                  <w:r w:rsidRPr="00A61C0C">
                    <w:rPr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C59EC">
      <w:r>
        <w:rPr>
          <w:noProof/>
        </w:rPr>
        <w:pict>
          <v:shape id="_x0000_s1028" type="#_x0000_t202" style="position:absolute;margin-left:48.75pt;margin-top:22.5pt;width:374.9pt;height:159pt;z-index:251662336;mso-width-relative:margin;mso-height-relative:margin" strokecolor="#e36c0a [2409]" strokeweight="3pt">
            <v:textbox style="mso-next-textbox:#_x0000_s1028">
              <w:txbxContent>
                <w:p w:rsidR="00671926" w:rsidRPr="0027028F" w:rsidRDefault="00671926" w:rsidP="00A61C0C">
                  <w:pPr>
                    <w:jc w:val="center"/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  <w:t>ORGANICS MONITOR JOB</w:t>
                  </w:r>
                </w:p>
                <w:p w:rsidR="00671926" w:rsidRPr="0027028F" w:rsidRDefault="00671926" w:rsidP="0051052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360" w:right="47"/>
                    <w:rPr>
                      <w:sz w:val="36"/>
                    </w:rPr>
                  </w:pP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Explain that </w:t>
                  </w:r>
                  <w:r w:rsidRPr="0027028F"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>all food scraps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and compostable plates* 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go in the brown bin, along with napkins, brown paper bags, and empty 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cardboard 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boxes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(such as </w:t>
                  </w:r>
                  <w:proofErr w:type="spellStart"/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Lunchables</w:t>
                  </w:r>
                  <w:proofErr w:type="spellEnd"/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packaging)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.</w:t>
                  </w:r>
                </w:p>
                <w:p w:rsidR="00671926" w:rsidRPr="0027028F" w:rsidRDefault="00671926" w:rsidP="00CE0732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360" w:right="47"/>
                    <w:rPr>
                      <w:sz w:val="36"/>
                    </w:rPr>
                  </w:pP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Help kee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p out all other materials, like ketchup packets and recyclables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671926" w:rsidRPr="00CE0732" w:rsidRDefault="00671926" w:rsidP="00CE0732">
                  <w:pPr>
                    <w:pStyle w:val="ListParagraph"/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  <w:r w:rsidRPr="0027028F">
                    <w:rPr>
                      <w:sz w:val="36"/>
                    </w:rPr>
                    <w:t>Always say “please” and “thank you”</w:t>
                  </w:r>
                  <w:r w:rsidRPr="00CE0732">
                    <w:rPr>
                      <w:sz w:val="36"/>
                    </w:rPr>
                    <w:t xml:space="preserve"> </w:t>
                  </w:r>
                  <w:r w:rsidRPr="00CE0732">
                    <w:rPr>
                      <w:sz w:val="36"/>
                      <w:szCs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C59EC">
      <w:r>
        <w:rPr>
          <w:noProof/>
        </w:rPr>
        <w:pict>
          <v:shape id="_x0000_s1029" type="#_x0000_t202" style="position:absolute;margin-left:48.75pt;margin-top:21.65pt;width:374.9pt;height:159pt;z-index:251663360;mso-width-relative:margin;mso-height-relative:margin" strokecolor="#7f7f7f [1612]" strokeweight="3pt">
            <v:textbox style="mso-next-textbox:#_x0000_s1029">
              <w:txbxContent>
                <w:p w:rsidR="00671926" w:rsidRPr="0027028F" w:rsidRDefault="00671926" w:rsidP="00F151EE">
                  <w:pPr>
                    <w:spacing w:after="120"/>
                    <w:jc w:val="center"/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  <w:t>LANDFILL MONITOR</w:t>
                  </w:r>
                </w:p>
                <w:p w:rsidR="00671926" w:rsidRPr="0027028F" w:rsidRDefault="00671926" w:rsidP="00F151E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right="47"/>
                    <w:rPr>
                      <w:sz w:val="36"/>
                    </w:rPr>
                  </w:pP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S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oft plastics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also go into this bin. </w:t>
                  </w:r>
                </w:p>
                <w:p w:rsidR="00671926" w:rsidRPr="0027028F" w:rsidRDefault="00671926" w:rsidP="00F151EE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40" w:lineRule="auto"/>
                    <w:ind w:left="540" w:right="47"/>
                    <w:rPr>
                      <w:sz w:val="36"/>
                    </w:rPr>
                  </w:pPr>
                  <w:r w:rsidRPr="00E2215C"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>For non-organics schools: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Explain that </w:t>
                  </w:r>
                  <w:r w:rsidRPr="0027028F"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>all food scraps</w:t>
                  </w:r>
                  <w:r>
                    <w:rPr>
                      <w:rFonts w:cs="Arial"/>
                      <w:b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and compostable plates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go in this bin, and also all napkins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and 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brown paper bags.</w:t>
                  </w:r>
                </w:p>
                <w:p w:rsidR="00671926" w:rsidRPr="0027028F" w:rsidRDefault="00671926" w:rsidP="00CE0732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right="47"/>
                    <w:rPr>
                      <w:sz w:val="36"/>
                    </w:rPr>
                  </w:pP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Help keep recyclables</w:t>
                  </w:r>
                  <w:r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 xml:space="preserve"> out of the landfill bin</w:t>
                  </w:r>
                  <w:r w:rsidRPr="0027028F">
                    <w:rPr>
                      <w:rFonts w:cs="Arial"/>
                      <w:color w:val="222222"/>
                      <w:sz w:val="24"/>
                      <w:szCs w:val="18"/>
                      <w:shd w:val="clear" w:color="auto" w:fill="FFFFFF"/>
                    </w:rPr>
                    <w:t>.</w:t>
                  </w:r>
                </w:p>
                <w:p w:rsidR="00671926" w:rsidRPr="0027028F" w:rsidRDefault="00671926" w:rsidP="00CE0732">
                  <w:pPr>
                    <w:pStyle w:val="ListParagraph"/>
                    <w:spacing w:line="240" w:lineRule="auto"/>
                    <w:ind w:left="360" w:right="47"/>
                    <w:rPr>
                      <w:sz w:val="2"/>
                    </w:rPr>
                  </w:pPr>
                </w:p>
                <w:p w:rsidR="00671926" w:rsidRPr="00CE0732" w:rsidRDefault="00671926" w:rsidP="00CE0732">
                  <w:pPr>
                    <w:pStyle w:val="ListParagraph"/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  <w:r w:rsidRPr="0027028F">
                    <w:rPr>
                      <w:sz w:val="36"/>
                    </w:rPr>
                    <w:t>Always say “please” and “thank you”</w:t>
                  </w:r>
                  <w:r w:rsidRPr="00CE0732">
                    <w:rPr>
                      <w:sz w:val="36"/>
                    </w:rPr>
                    <w:t xml:space="preserve"> </w:t>
                  </w:r>
                  <w:r w:rsidRPr="00CE0732">
                    <w:rPr>
                      <w:sz w:val="36"/>
                      <w:szCs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A61C0C" w:rsidRPr="0051024F" w:rsidRDefault="00A61C0C"/>
    <w:p w:rsidR="0094110F" w:rsidRPr="0051024F" w:rsidRDefault="00416AE0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4759300</wp:posOffset>
            </wp:positionH>
            <wp:positionV relativeFrom="paragraph">
              <wp:posOffset>-285293</wp:posOffset>
            </wp:positionV>
            <wp:extent cx="624053" cy="1309421"/>
            <wp:effectExtent l="19050" t="0" r="4597" b="0"/>
            <wp:wrapNone/>
            <wp:docPr id="8" name="Picture 5" descr="M:\IMAGES\organics-operations\SchoolCafeteriaSetup\re-sized\Blue-Bin_200x36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:\IMAGES\organics-operations\SchoolCafeteriaSetup\re-sized\Blue-Bin_200x36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3" cy="130942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7192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4591051</wp:posOffset>
            </wp:positionH>
            <wp:positionV relativeFrom="paragraph">
              <wp:posOffset>6473952</wp:posOffset>
            </wp:positionV>
            <wp:extent cx="866089" cy="1543507"/>
            <wp:effectExtent l="19050" t="0" r="0" b="0"/>
            <wp:wrapNone/>
            <wp:docPr id="4" name="Picture 3" descr="M:\IMAGES\organics-operations\SchoolCafeteriaSetup\re-sized\Trash-Bin-Gray_200x29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M:\IMAGES\organics-operations\SchoolCafeteriaSetup\re-sized\Trash-Bin-Gray_200x29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9" cy="15435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7192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4539844</wp:posOffset>
            </wp:positionH>
            <wp:positionV relativeFrom="paragraph">
              <wp:posOffset>4257446</wp:posOffset>
            </wp:positionV>
            <wp:extent cx="727100" cy="1236269"/>
            <wp:effectExtent l="19050" t="0" r="0" b="0"/>
            <wp:wrapNone/>
            <wp:docPr id="3" name="Picture 2" descr="M:\IMAGES\organics-operations\SchoolCafeteriaSetup\re-sized\Brown-Bin_150x2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M:\IMAGES\organics-operations\SchoolCafeteriaSetup\re-sized\Brown-Bin_150x2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12362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2215C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7764145</wp:posOffset>
            </wp:positionV>
            <wp:extent cx="776605" cy="491490"/>
            <wp:effectExtent l="19050" t="0" r="4445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7E7E8"/>
                        </a:clrFrom>
                        <a:clrTo>
                          <a:srgbClr val="E7E7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5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7214235</wp:posOffset>
            </wp:positionV>
            <wp:extent cx="715645" cy="924560"/>
            <wp:effectExtent l="19050" t="0" r="8255" b="0"/>
            <wp:wrapNone/>
            <wp:docPr id="6" name="Picture 5" descr="plastic blue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 blue bag.jpg"/>
                    <pic:cNvPicPr/>
                  </pic:nvPicPr>
                  <pic:blipFill>
                    <a:blip r:embed="rId13" cstate="print"/>
                    <a:srcRect l="23329" r="22799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15C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2508544</wp:posOffset>
            </wp:positionH>
            <wp:positionV relativeFrom="paragraph">
              <wp:posOffset>7600620</wp:posOffset>
            </wp:positionV>
            <wp:extent cx="1100422" cy="877401"/>
            <wp:effectExtent l="19050" t="0" r="4478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7E7E8"/>
                        </a:clrFrom>
                        <a:clrTo>
                          <a:srgbClr val="E7E7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22" cy="87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5C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3660794</wp:posOffset>
            </wp:positionH>
            <wp:positionV relativeFrom="paragraph">
              <wp:posOffset>7563621</wp:posOffset>
            </wp:positionV>
            <wp:extent cx="953491" cy="829832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E7E7E8"/>
                        </a:clrFrom>
                        <a:clrTo>
                          <a:srgbClr val="E7E7E8">
                            <a:alpha val="0"/>
                          </a:srgbClr>
                        </a:clrTo>
                      </a:clrChange>
                    </a:blip>
                    <a:srcRect l="5696" r="4004" b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91" cy="82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5C" w:rsidRPr="00E2215C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5562600</wp:posOffset>
            </wp:positionV>
            <wp:extent cx="4733925" cy="638175"/>
            <wp:effectExtent l="19050" t="0" r="9525" b="0"/>
            <wp:wrapNone/>
            <wp:docPr id="11" name="Picture 1" descr="M:\IMAGES\food\SchoolFoodImages\food_paper_horizontal_print_1000x9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M:\IMAGES\food\SchoolFoodImages\food_paper_horizontal_print_1000x9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38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87BFB" w:rsidRPr="0051024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6543675</wp:posOffset>
            </wp:positionV>
            <wp:extent cx="1238250" cy="628650"/>
            <wp:effectExtent l="19050" t="0" r="0" b="0"/>
            <wp:wrapNone/>
            <wp:docPr id="18" name="Picture 7" descr="\\GROWNYC-FS01\Main-Shares\Recycling Champions Program\GrowNYC+RCP Brand Toolkit\RCP Brand Toolkit_April2014\For Web\For White Background\RCP-Logo-for-Web-White-Background-Blue-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OWNYC-FS01\Main-Shares\Recycling Champions Program\GrowNYC+RCP Brand Toolkit\RCP Brand Toolkit_April2014\For Web\For White Background\RCP-Logo-for-Web-White-Background-Blue-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FB" w:rsidRPr="0051024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4333875</wp:posOffset>
            </wp:positionV>
            <wp:extent cx="1238250" cy="628650"/>
            <wp:effectExtent l="19050" t="0" r="0" b="0"/>
            <wp:wrapNone/>
            <wp:docPr id="17" name="Picture 7" descr="\\GROWNYC-FS01\Main-Shares\Recycling Champions Program\GrowNYC+RCP Brand Toolkit\RCP Brand Toolkit_April2014\For Web\For White Background\RCP-Logo-for-Web-White-Background-Blue-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OWNYC-FS01\Main-Shares\Recycling Champions Program\GrowNYC+RCP Brand Toolkit\RCP Brand Toolkit_April2014\For Web\For White Background\RCP-Logo-for-Web-White-Background-Blue-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FB" w:rsidRPr="0051024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2066925</wp:posOffset>
            </wp:positionV>
            <wp:extent cx="1238250" cy="628650"/>
            <wp:effectExtent l="19050" t="0" r="0" b="0"/>
            <wp:wrapNone/>
            <wp:docPr id="16" name="Picture 7" descr="\\GROWNYC-FS01\Main-Shares\Recycling Champions Program\GrowNYC+RCP Brand Toolkit\RCP Brand Toolkit_April2014\For Web\For White Background\RCP-Logo-for-Web-White-Background-Blue-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OWNYC-FS01\Main-Shares\Recycling Champions Program\GrowNYC+RCP Brand Toolkit\RCP Brand Toolkit_April2014\For Web\For White Background\RCP-Logo-for-Web-White-Background-Blue-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FB" w:rsidRPr="0051024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-200025</wp:posOffset>
            </wp:positionV>
            <wp:extent cx="1238250" cy="628650"/>
            <wp:effectExtent l="19050" t="0" r="0" b="0"/>
            <wp:wrapNone/>
            <wp:docPr id="2" name="Picture 7" descr="\\GROWNYC-FS01\Main-Shares\Recycling Champions Program\GrowNYC+RCP Brand Toolkit\RCP Brand Toolkit_April2014\For Web\For White Background\RCP-Logo-for-Web-White-Background-Blue-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OWNYC-FS01\Main-Shares\Recycling Champions Program\GrowNYC+RCP Brand Toolkit\RCP Brand Toolkit_April2014\For Web\For White Background\RCP-Logo-for-Web-White-Background-Blue-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936" w:rsidRPr="0051024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1066800</wp:posOffset>
            </wp:positionV>
            <wp:extent cx="4219575" cy="533400"/>
            <wp:effectExtent l="19050" t="0" r="9525" b="0"/>
            <wp:wrapNone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4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E6936" w:rsidRPr="0051024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2314575</wp:posOffset>
            </wp:positionV>
            <wp:extent cx="1085850" cy="1323975"/>
            <wp:effectExtent l="19050" t="0" r="0" b="0"/>
            <wp:wrapNone/>
            <wp:docPr id="10" name="Picture 6" descr="M:\IMAGES\organics-operations\SchoolCafeteriaSetup\re-sized\Liquids-Bucket_200x24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:\IMAGES\organics-operations\SchoolCafeteriaSetup\re-sized\Liquids-Bucket_200x245.gif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21910" w:rsidRPr="0051024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2284578</wp:posOffset>
            </wp:positionH>
            <wp:positionV relativeFrom="paragraph">
              <wp:posOffset>2947916</wp:posOffset>
            </wp:positionV>
            <wp:extent cx="1714216" cy="859809"/>
            <wp:effectExtent l="19050" t="0" r="284" b="0"/>
            <wp:wrapNone/>
            <wp:docPr id="9" name="Picture 8" descr="poured liqu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ed liquid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16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9EC">
        <w:rPr>
          <w:noProof/>
        </w:rPr>
        <w:pict>
          <v:shape id="_x0000_s1031" type="#_x0000_t202" style="position:absolute;margin-left:60.75pt;margin-top:-30.05pt;width:374.9pt;height:159pt;z-index:251665408;mso-position-horizontal-relative:text;mso-position-vertical-relative:text;mso-width-relative:margin;mso-height-relative:margin" strokecolor="#0070c0" strokeweight="3pt">
            <v:textbox style="mso-next-textbox:#_x0000_s1031">
              <w:txbxContent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Pr="0027028F" w:rsidRDefault="00671926" w:rsidP="00CE0732">
                  <w:pPr>
                    <w:jc w:val="center"/>
                    <w:rPr>
                      <w:rFonts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  <w:t xml:space="preserve">Recycling Monitor </w:t>
                  </w:r>
                </w:p>
                <w:p w:rsidR="00671926" w:rsidRDefault="00671926" w:rsidP="00CE0732">
                  <w:pPr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AC59EC">
        <w:rPr>
          <w:noProof/>
        </w:rPr>
        <w:pict>
          <v:shape id="_x0000_s1030" type="#_x0000_t202" style="position:absolute;margin-left:60.75pt;margin-top:146.15pt;width:374.9pt;height:159pt;z-index:251664384;mso-position-horizontal-relative:text;mso-position-vertical-relative:text;mso-width-relative:margin;mso-height-relative:margin" strokecolor="red" strokeweight="3pt">
            <v:textbox style="mso-next-textbox:#_x0000_s1030">
              <w:txbxContent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Pr="0027028F" w:rsidRDefault="00671926" w:rsidP="00CE0732">
                  <w:pPr>
                    <w:jc w:val="center"/>
                    <w:rPr>
                      <w:rFonts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  <w:t xml:space="preserve">Pour Monitor </w:t>
                  </w:r>
                </w:p>
                <w:p w:rsidR="00671926" w:rsidRDefault="00671926" w:rsidP="00CE0732">
                  <w:pPr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AC59EC">
        <w:rPr>
          <w:noProof/>
        </w:rPr>
        <w:pict>
          <v:shape id="_x0000_s1033" type="#_x0000_t202" style="position:absolute;margin-left:60.75pt;margin-top:505.05pt;width:374.9pt;height:159pt;z-index:251667456;mso-position-horizontal-relative:text;mso-position-vertical-relative:text;mso-width-relative:margin;mso-height-relative:margin" filled="f" strokecolor="#7f7f7f [1612]" strokeweight="3pt">
            <v:textbox style="mso-next-textbox:#_x0000_s1033">
              <w:txbxContent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i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i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Pr="0027028F" w:rsidRDefault="00671926" w:rsidP="00CE0732">
                  <w:pPr>
                    <w:jc w:val="center"/>
                    <w:rPr>
                      <w:sz w:val="48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  <w:t xml:space="preserve">Landfill Monitor </w:t>
                  </w:r>
                </w:p>
                <w:p w:rsidR="00671926" w:rsidRPr="00CE0732" w:rsidRDefault="00671926" w:rsidP="00CE0732">
                  <w:pPr>
                    <w:pStyle w:val="ListParagraph"/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AC59EC">
        <w:rPr>
          <w:noProof/>
        </w:rPr>
        <w:pict>
          <v:shape id="_x0000_s1032" type="#_x0000_t202" style="position:absolute;margin-left:60.75pt;margin-top:327.8pt;width:374.9pt;height:159pt;z-index:251666432;mso-position-horizontal-relative:text;mso-position-vertical-relative:text;mso-width-relative:margin;mso-height-relative:margin" filled="f" strokecolor="#e36c0a [2409]" strokeweight="3pt">
            <v:textbox style="mso-next-textbox:#_x0000_s1032">
              <w:txbxContent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i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i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</w:p>
                <w:p w:rsidR="00671926" w:rsidRPr="00A61C0C" w:rsidRDefault="00671926" w:rsidP="00CE0732">
                  <w:pPr>
                    <w:jc w:val="center"/>
                    <w:rPr>
                      <w:rFonts w:ascii="TheSans 5-Regular" w:hAnsi="TheSans 5-Regular" w:cs="Arial"/>
                      <w:b/>
                      <w:color w:val="222222"/>
                      <w:sz w:val="28"/>
                      <w:szCs w:val="18"/>
                      <w:shd w:val="clear" w:color="auto" w:fill="FFFFFF"/>
                    </w:rPr>
                  </w:pPr>
                  <w:r w:rsidRPr="0027028F">
                    <w:rPr>
                      <w:rFonts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  <w:t>Organics Monitor</w:t>
                  </w:r>
                  <w:r w:rsidRPr="000E6936">
                    <w:rPr>
                      <w:rFonts w:ascii="TheSans 5-Regular" w:hAnsi="TheSans 5-Regular" w:cs="Arial"/>
                      <w:b/>
                      <w:color w:val="222222"/>
                      <w:sz w:val="40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671926" w:rsidRPr="00CE0732" w:rsidRDefault="00671926" w:rsidP="00CE0732">
                  <w:pPr>
                    <w:pStyle w:val="ListParagraph"/>
                    <w:spacing w:line="240" w:lineRule="auto"/>
                    <w:ind w:left="360" w:right="47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sectPr w:rsidR="0094110F" w:rsidRPr="0051024F" w:rsidSect="0094110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26" w:rsidRDefault="00671926" w:rsidP="0051024F">
      <w:pPr>
        <w:spacing w:after="0" w:line="240" w:lineRule="auto"/>
      </w:pPr>
      <w:r>
        <w:separator/>
      </w:r>
    </w:p>
  </w:endnote>
  <w:endnote w:type="continuationSeparator" w:id="0">
    <w:p w:rsidR="00671926" w:rsidRDefault="00671926" w:rsidP="0051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5-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1738"/>
      <w:docPartObj>
        <w:docPartGallery w:val="Page Numbers (Bottom of Page)"/>
        <w:docPartUnique/>
      </w:docPartObj>
    </w:sdtPr>
    <w:sdtContent>
      <w:p w:rsidR="00671926" w:rsidRDefault="00671926">
        <w:pPr>
          <w:pStyle w:val="Footer"/>
          <w:jc w:val="right"/>
        </w:pPr>
        <w:fldSimple w:instr=" PAGE   \* MERGEFORMAT ">
          <w:r w:rsidR="00416AE0">
            <w:rPr>
              <w:noProof/>
            </w:rPr>
            <w:t>2</w:t>
          </w:r>
        </w:fldSimple>
      </w:p>
    </w:sdtContent>
  </w:sdt>
  <w:p w:rsidR="00671926" w:rsidRDefault="00671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26" w:rsidRDefault="00671926" w:rsidP="0051024F">
      <w:pPr>
        <w:spacing w:after="0" w:line="240" w:lineRule="auto"/>
      </w:pPr>
      <w:r>
        <w:separator/>
      </w:r>
    </w:p>
  </w:footnote>
  <w:footnote w:type="continuationSeparator" w:id="0">
    <w:p w:rsidR="00671926" w:rsidRDefault="00671926" w:rsidP="0051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17B"/>
    <w:multiLevelType w:val="hybridMultilevel"/>
    <w:tmpl w:val="2410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57D56"/>
    <w:multiLevelType w:val="hybridMultilevel"/>
    <w:tmpl w:val="4C2201A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7D0334AE"/>
    <w:multiLevelType w:val="hybridMultilevel"/>
    <w:tmpl w:val="8786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0C"/>
    <w:rsid w:val="0008216F"/>
    <w:rsid w:val="00087BFB"/>
    <w:rsid w:val="000E115C"/>
    <w:rsid w:val="000E6936"/>
    <w:rsid w:val="001369D8"/>
    <w:rsid w:val="00195A46"/>
    <w:rsid w:val="0027028F"/>
    <w:rsid w:val="00416AE0"/>
    <w:rsid w:val="0051024F"/>
    <w:rsid w:val="00510529"/>
    <w:rsid w:val="005B7435"/>
    <w:rsid w:val="005E20E1"/>
    <w:rsid w:val="006374D4"/>
    <w:rsid w:val="00671926"/>
    <w:rsid w:val="006859FC"/>
    <w:rsid w:val="006D0CE3"/>
    <w:rsid w:val="00817CF8"/>
    <w:rsid w:val="0094110F"/>
    <w:rsid w:val="00A61C0C"/>
    <w:rsid w:val="00AA7ACB"/>
    <w:rsid w:val="00AB0CEB"/>
    <w:rsid w:val="00AC59EC"/>
    <w:rsid w:val="00AD25A0"/>
    <w:rsid w:val="00B21910"/>
    <w:rsid w:val="00B34CE7"/>
    <w:rsid w:val="00CE0732"/>
    <w:rsid w:val="00CF78BE"/>
    <w:rsid w:val="00D8125B"/>
    <w:rsid w:val="00E2215C"/>
    <w:rsid w:val="00E823B2"/>
    <w:rsid w:val="00EE7AA7"/>
    <w:rsid w:val="00F151EE"/>
    <w:rsid w:val="00F6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24F"/>
  </w:style>
  <w:style w:type="paragraph" w:styleId="Footer">
    <w:name w:val="footer"/>
    <w:basedOn w:val="Normal"/>
    <w:link w:val="FooterChar"/>
    <w:uiPriority w:val="99"/>
    <w:unhideWhenUsed/>
    <w:rsid w:val="0051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4F"/>
  </w:style>
  <w:style w:type="paragraph" w:styleId="NoSpacing">
    <w:name w:val="No Spacing"/>
    <w:uiPriority w:val="1"/>
    <w:qFormat/>
    <w:rsid w:val="00510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.nyc.gov/sustainabilit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kibarra</dc:creator>
  <cp:lastModifiedBy>kwimsatt</cp:lastModifiedBy>
  <cp:revision>5</cp:revision>
  <cp:lastPrinted>2013-12-12T15:40:00Z</cp:lastPrinted>
  <dcterms:created xsi:type="dcterms:W3CDTF">2015-02-12T21:22:00Z</dcterms:created>
  <dcterms:modified xsi:type="dcterms:W3CDTF">2015-09-29T01:20:00Z</dcterms:modified>
</cp:coreProperties>
</file>